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B18FF" w14:textId="77777777" w:rsidR="0074752F" w:rsidRDefault="0074752F" w:rsidP="0074752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562301">
        <w:rPr>
          <w:rFonts w:ascii="Times New Roman" w:hAnsi="Times New Roman" w:cs="Times New Roman"/>
          <w:b/>
          <w:bCs/>
          <w:sz w:val="28"/>
          <w:szCs w:val="28"/>
          <w:lang w:val="ro-RO"/>
        </w:rPr>
        <w:t>CURRICULUM VITAE</w:t>
      </w:r>
    </w:p>
    <w:tbl>
      <w:tblPr>
        <w:tblW w:w="103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4752F" w:rsidRPr="00983BDF" w14:paraId="79585258" w14:textId="77777777" w:rsidTr="000562B8">
        <w:trPr>
          <w:trHeight w:val="340"/>
        </w:trPr>
        <w:tc>
          <w:tcPr>
            <w:tcW w:w="2834" w:type="dxa"/>
            <w:vAlign w:val="center"/>
          </w:tcPr>
          <w:p w14:paraId="211ADC2F" w14:textId="77777777" w:rsidR="0074752F" w:rsidRPr="00983BDF" w:rsidRDefault="0074752F" w:rsidP="000562B8">
            <w:pPr>
              <w:pStyle w:val="ECVPersonalInfoHeading"/>
              <w:jc w:val="left"/>
              <w:rPr>
                <w:rFonts w:ascii="Times New Roman" w:hAnsi="Times New Roman" w:cs="Times New Roman"/>
                <w:lang w:val="ro-RO"/>
              </w:rPr>
            </w:pPr>
            <w:r w:rsidRPr="00983BDF">
              <w:rPr>
                <w:rFonts w:ascii="Times New Roman" w:hAnsi="Times New Roman" w:cs="Times New Roman"/>
                <w:caps w:val="0"/>
                <w:lang w:val="ro-RO"/>
              </w:rPr>
              <w:t>INFORMAŢII PERSONALE</w:t>
            </w:r>
          </w:p>
        </w:tc>
        <w:tc>
          <w:tcPr>
            <w:tcW w:w="7541" w:type="dxa"/>
            <w:vAlign w:val="center"/>
          </w:tcPr>
          <w:p w14:paraId="1E7DBFFB" w14:textId="77777777" w:rsidR="0074752F" w:rsidRDefault="0074752F" w:rsidP="000562B8">
            <w:pPr>
              <w:pStyle w:val="ECVNameField"/>
              <w:rPr>
                <w:rFonts w:ascii="Times New Roman" w:hAnsi="Times New Roman" w:cs="Times New Roman"/>
                <w:lang w:val="ro-RO"/>
              </w:rPr>
            </w:pPr>
          </w:p>
          <w:p w14:paraId="593ACFE8" w14:textId="77777777" w:rsidR="0074752F" w:rsidRDefault="0074752F" w:rsidP="000562B8">
            <w:pPr>
              <w:pStyle w:val="ECVNameField"/>
              <w:rPr>
                <w:rFonts w:ascii="Times New Roman" w:hAnsi="Times New Roman" w:cs="Times New Roman"/>
                <w:lang w:val="ro-RO"/>
              </w:rPr>
            </w:pPr>
            <w:r w:rsidRPr="00983BDF">
              <w:rPr>
                <w:rFonts w:ascii="Times New Roman" w:hAnsi="Times New Roman" w:cs="Times New Roman"/>
                <w:lang w:val="ro-RO"/>
              </w:rPr>
              <w:t xml:space="preserve">Arcadie Afteniuc </w:t>
            </w:r>
          </w:p>
          <w:p w14:paraId="4046DB50" w14:textId="77777777" w:rsidR="0074752F" w:rsidRPr="00983BDF" w:rsidRDefault="0074752F" w:rsidP="000562B8">
            <w:pPr>
              <w:pStyle w:val="ECVNameField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74752F" w:rsidRPr="009B6DCA" w14:paraId="472A47DF" w14:textId="77777777" w:rsidTr="000562B8">
        <w:trPr>
          <w:trHeight w:val="340"/>
        </w:trPr>
        <w:tc>
          <w:tcPr>
            <w:tcW w:w="2834" w:type="dxa"/>
            <w:vAlign w:val="center"/>
          </w:tcPr>
          <w:p w14:paraId="4C5BE258" w14:textId="77777777" w:rsidR="0074752F" w:rsidRPr="00562301" w:rsidRDefault="0074752F" w:rsidP="000562B8">
            <w:pPr>
              <w:pStyle w:val="ECVPersonalInfoHeading"/>
              <w:rPr>
                <w:rFonts w:ascii="Times New Roman" w:hAnsi="Times New Roman" w:cs="Times New Roman"/>
                <w:caps w:val="0"/>
                <w:lang w:val="ro-RO"/>
              </w:rPr>
            </w:pPr>
            <w:r>
              <w:rPr>
                <w:rFonts w:ascii="Times New Roman" w:hAnsi="Times New Roman" w:cs="Times New Roman"/>
                <w:caps w:val="0"/>
                <w:lang w:val="ro-RO"/>
              </w:rPr>
              <w:t xml:space="preserve">  </w:t>
            </w:r>
          </w:p>
        </w:tc>
        <w:tc>
          <w:tcPr>
            <w:tcW w:w="7541" w:type="dxa"/>
            <w:vAlign w:val="center"/>
          </w:tcPr>
          <w:p w14:paraId="7C0724DA" w14:textId="77777777" w:rsidR="0074752F" w:rsidRPr="000270A0" w:rsidRDefault="0074752F" w:rsidP="000562B8">
            <w:pPr>
              <w:pStyle w:val="ECVNameField"/>
              <w:rPr>
                <w:rFonts w:ascii="Times New Roman" w:hAnsi="Times New Roman" w:cs="Times New Roman"/>
                <w:sz w:val="24"/>
                <w:szCs w:val="16"/>
                <w:lang w:val="ro-RO"/>
              </w:rPr>
            </w:pPr>
            <w:r w:rsidRPr="000270A0">
              <w:rPr>
                <w:rFonts w:ascii="Times New Roman" w:hAnsi="Times New Roman" w:cs="Times New Roman"/>
                <w:noProof/>
                <w:sz w:val="24"/>
                <w:szCs w:val="16"/>
                <w:lang w:val="ro-RO"/>
              </w:rPr>
              <w:drawing>
                <wp:anchor distT="0" distB="0" distL="0" distR="71755" simplePos="0" relativeHeight="251659264" behindDoc="0" locked="0" layoutInCell="1" allowOverlap="1" wp14:anchorId="63EE734F" wp14:editId="4DCA82C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9525" b="8890"/>
                  <wp:wrapSquare wrapText="bothSides"/>
                  <wp:docPr id="128840293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270A0">
              <w:rPr>
                <w:rFonts w:ascii="Times New Roman" w:hAnsi="Times New Roman" w:cs="Times New Roman"/>
                <w:sz w:val="24"/>
                <w:szCs w:val="16"/>
                <w:lang w:val="ro-RO"/>
              </w:rPr>
              <w:t xml:space="preserve">mun. Chișinău, Republica Moldova </w:t>
            </w:r>
          </w:p>
          <w:p w14:paraId="391DCC10" w14:textId="77777777" w:rsidR="0074752F" w:rsidRPr="00983BDF" w:rsidRDefault="0074752F" w:rsidP="000562B8">
            <w:pPr>
              <w:pStyle w:val="ECVNameField"/>
              <w:rPr>
                <w:rFonts w:ascii="Times New Roman" w:hAnsi="Times New Roman" w:cs="Times New Roman"/>
                <w:lang w:val="ro-RO"/>
              </w:rPr>
            </w:pPr>
            <w:r>
              <w:rPr>
                <w:rStyle w:val="ECVHeadingContactDetails"/>
                <w:rFonts w:ascii="Times New Roman" w:hAnsi="Times New Roman" w:cs="Times New Roman"/>
                <w:lang w:val="ro-RO"/>
              </w:rPr>
              <w:t xml:space="preserve">  </w:t>
            </w:r>
            <w:r w:rsidRPr="00A27D24">
              <w:rPr>
                <w:rStyle w:val="ECVHeadingContactDetails"/>
                <w:rFonts w:ascii="Times New Roman" w:hAnsi="Times New Roman" w:cs="Times New Roman"/>
                <w:color w:val="215E99" w:themeColor="text2" w:themeTint="BF"/>
                <w:lang w:val="ro-RO"/>
              </w:rPr>
              <w:t xml:space="preserve">Data </w:t>
            </w:r>
            <w:proofErr w:type="spellStart"/>
            <w:r w:rsidRPr="00A27D24">
              <w:rPr>
                <w:rStyle w:val="ECVHeadingContactDetails"/>
                <w:rFonts w:ascii="Times New Roman" w:hAnsi="Times New Roman" w:cs="Times New Roman"/>
                <w:color w:val="215E99" w:themeColor="text2" w:themeTint="BF"/>
                <w:lang w:val="ro-RO"/>
              </w:rPr>
              <w:t>naşterii</w:t>
            </w:r>
            <w:proofErr w:type="spellEnd"/>
            <w:r w:rsidRPr="00A27D24">
              <w:rPr>
                <w:rStyle w:val="ECVHeadingContactDetails"/>
                <w:rFonts w:ascii="Times New Roman" w:hAnsi="Times New Roman" w:cs="Times New Roman"/>
                <w:color w:val="215E99" w:themeColor="text2" w:themeTint="BF"/>
                <w:lang w:val="ro-RO"/>
              </w:rPr>
              <w:t xml:space="preserve"> </w:t>
            </w:r>
            <w:r w:rsidRPr="000270A0">
              <w:rPr>
                <w:rFonts w:ascii="Times New Roman" w:hAnsi="Times New Roman" w:cs="Times New Roman"/>
                <w:sz w:val="24"/>
                <w:szCs w:val="16"/>
                <w:lang w:val="ro-RO"/>
              </w:rPr>
              <w:t>17/06/1972</w:t>
            </w:r>
          </w:p>
        </w:tc>
      </w:tr>
    </w:tbl>
    <w:tbl>
      <w:tblPr>
        <w:tblpPr w:topFromText="85" w:vertAnchor="text" w:tblpY="85"/>
        <w:tblW w:w="97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57"/>
        <w:gridCol w:w="7066"/>
      </w:tblGrid>
      <w:tr w:rsidR="0074752F" w:rsidRPr="00983BDF" w14:paraId="498DC855" w14:textId="77777777" w:rsidTr="000562B8">
        <w:trPr>
          <w:trHeight w:val="233"/>
        </w:trPr>
        <w:tc>
          <w:tcPr>
            <w:tcW w:w="2657" w:type="dxa"/>
          </w:tcPr>
          <w:p w14:paraId="3C14097B" w14:textId="77777777" w:rsidR="0074752F" w:rsidRPr="00983BDF" w:rsidRDefault="0074752F" w:rsidP="000562B8">
            <w:pPr>
              <w:pStyle w:val="ECVLeftHeading"/>
              <w:rPr>
                <w:rFonts w:ascii="Times New Roman" w:hAnsi="Times New Roman" w:cs="Times New Roman"/>
                <w:lang w:val="ro-RO"/>
              </w:rPr>
            </w:pPr>
            <w:r w:rsidRPr="00983BDF">
              <w:rPr>
                <w:rFonts w:ascii="Times New Roman" w:hAnsi="Times New Roman" w:cs="Times New Roman"/>
                <w:caps w:val="0"/>
                <w:lang w:val="ro-RO"/>
              </w:rPr>
              <w:t>EXPERIENŢA PROFESIONALĂ</w:t>
            </w:r>
          </w:p>
        </w:tc>
        <w:tc>
          <w:tcPr>
            <w:tcW w:w="7066" w:type="dxa"/>
            <w:vAlign w:val="bottom"/>
          </w:tcPr>
          <w:p w14:paraId="67BC9ADC" w14:textId="359395C5" w:rsidR="0074752F" w:rsidRPr="00983BDF" w:rsidRDefault="0074752F" w:rsidP="000562B8">
            <w:pPr>
              <w:pStyle w:val="ECVBlueBox"/>
              <w:jc w:val="left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noProof/>
                <w:lang w:val="ro-RO"/>
              </w:rPr>
              <w:drawing>
                <wp:inline distT="0" distB="0" distL="0" distR="0" wp14:anchorId="18C2148D" wp14:editId="3CCAF86E">
                  <wp:extent cx="4222115" cy="87630"/>
                  <wp:effectExtent l="0" t="0" r="6985" b="7620"/>
                  <wp:docPr id="79292775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2115" cy="876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3BDF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</w:tbl>
    <w:p w14:paraId="5F4B399F" w14:textId="77777777" w:rsidR="0074752F" w:rsidRDefault="0074752F" w:rsidP="0074752F">
      <w:p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</w:t>
      </w:r>
    </w:p>
    <w:tbl>
      <w:tblPr>
        <w:tblStyle w:val="Tabelgril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54"/>
      </w:tblGrid>
      <w:tr w:rsidR="0074752F" w:rsidRPr="001C40D1" w14:paraId="7FCD3776" w14:textId="77777777" w:rsidTr="0074752F">
        <w:tc>
          <w:tcPr>
            <w:tcW w:w="3397" w:type="dxa"/>
          </w:tcPr>
          <w:p w14:paraId="1D9391D7" w14:textId="77A9B9C9" w:rsidR="0074752F" w:rsidRPr="00A27D24" w:rsidRDefault="0074752F" w:rsidP="0074752F">
            <w:pPr>
              <w:ind w:right="885"/>
              <w:jc w:val="right"/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en-US"/>
              </w:rPr>
            </w:pPr>
            <w:r w:rsidRPr="00A27D24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en-US"/>
              </w:rPr>
              <w:t>15/05/2026–</w:t>
            </w:r>
            <w:proofErr w:type="spellStart"/>
            <w:r w:rsidRPr="00A27D24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en-US"/>
              </w:rPr>
              <w:t>prezent</w:t>
            </w:r>
            <w:proofErr w:type="spellEnd"/>
          </w:p>
        </w:tc>
        <w:tc>
          <w:tcPr>
            <w:tcW w:w="5954" w:type="dxa"/>
          </w:tcPr>
          <w:p w14:paraId="4E262539" w14:textId="77777777" w:rsidR="0074752F" w:rsidRPr="0074752F" w:rsidRDefault="0074752F" w:rsidP="0074752F">
            <w:pPr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Director adjunct</w:t>
            </w:r>
          </w:p>
          <w:p w14:paraId="414E9C41" w14:textId="03441E67" w:rsidR="0074752F" w:rsidRPr="0074752F" w:rsidRDefault="0074752F" w:rsidP="0074752F">
            <w:pPr>
              <w:rPr>
                <w:sz w:val="22"/>
                <w:szCs w:val="22"/>
                <w:lang w:val="en-US"/>
              </w:rPr>
            </w:pPr>
            <w:r w:rsidRPr="001C40D1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  <w:lang w:val="ro-RO"/>
              </w:rPr>
              <w:t>Administrația Națională a Penitenciarelor</w:t>
            </w:r>
            <w:r w:rsidR="001C40D1" w:rsidRPr="001C40D1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  <w:lang w:val="ro-RO"/>
              </w:rPr>
              <w:t xml:space="preserve">, </w:t>
            </w:r>
            <w:r w:rsidR="001C40D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mun. Chișinău,</w:t>
            </w:r>
            <w:r w:rsidR="001C40D1"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 Republica Moldova</w:t>
            </w:r>
          </w:p>
        </w:tc>
      </w:tr>
      <w:tr w:rsidR="0074752F" w:rsidRPr="001C40D1" w14:paraId="56980AEA" w14:textId="77777777" w:rsidTr="0074752F">
        <w:tc>
          <w:tcPr>
            <w:tcW w:w="3397" w:type="dxa"/>
          </w:tcPr>
          <w:p w14:paraId="6D388739" w14:textId="5DF9C151" w:rsidR="0074752F" w:rsidRPr="00A27D24" w:rsidRDefault="0074752F" w:rsidP="0074752F">
            <w:pPr>
              <w:ind w:right="885"/>
              <w:jc w:val="right"/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</w:pPr>
            <w:r w:rsidRPr="00A27D24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01/12/2022-14/05/2026</w:t>
            </w:r>
          </w:p>
        </w:tc>
        <w:tc>
          <w:tcPr>
            <w:tcW w:w="5954" w:type="dxa"/>
          </w:tcPr>
          <w:p w14:paraId="50D8E507" w14:textId="77777777" w:rsidR="0074752F" w:rsidRPr="00A27D24" w:rsidRDefault="0074752F" w:rsidP="0074752F">
            <w:pPr>
              <w:pStyle w:val="ECVOrganisationDetails"/>
              <w:spacing w:before="0" w:after="0"/>
              <w:jc w:val="both"/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</w:pPr>
            <w:r w:rsidRPr="00A27D24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Șef Departament</w:t>
            </w:r>
          </w:p>
          <w:p w14:paraId="2CA87B89" w14:textId="3A75344A" w:rsidR="0074752F" w:rsidRPr="0074752F" w:rsidRDefault="0074752F" w:rsidP="0074752F">
            <w:pPr>
              <w:pStyle w:val="ECVOrganisationDetails"/>
              <w:spacing w:before="0" w:after="0"/>
              <w:jc w:val="both"/>
              <w:rPr>
                <w:rFonts w:ascii="Times New Roman" w:hAnsi="Times New Roman" w:cs="Times New Roman"/>
                <w:color w:val="0070C0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S.A. </w:t>
            </w:r>
            <w:r w:rsidRPr="0074752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“Ap</w:t>
            </w:r>
            <w:r w:rsidRPr="0074752F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ă-Canal Chișinău</w:t>
            </w:r>
            <w:r w:rsidRPr="0074752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”</w:t>
            </w:r>
            <w:r w:rsidR="001C40D1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, </w:t>
            </w:r>
            <w:r w:rsidR="001C40D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mun. Chișinău,</w:t>
            </w:r>
            <w:r w:rsidR="001C40D1"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 Republica Moldova</w:t>
            </w:r>
          </w:p>
        </w:tc>
      </w:tr>
      <w:tr w:rsidR="0074752F" w:rsidRPr="0074752F" w14:paraId="3BE1EE39" w14:textId="77777777" w:rsidTr="0074752F">
        <w:tc>
          <w:tcPr>
            <w:tcW w:w="3397" w:type="dxa"/>
          </w:tcPr>
          <w:p w14:paraId="4DA9B268" w14:textId="1067D926" w:rsidR="0074752F" w:rsidRPr="00A27D24" w:rsidRDefault="0074752F" w:rsidP="0074752F">
            <w:pPr>
              <w:ind w:right="885"/>
              <w:jc w:val="right"/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</w:pPr>
            <w:r w:rsidRPr="00A27D24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08/02/2020-25/05/2022</w:t>
            </w:r>
          </w:p>
        </w:tc>
        <w:tc>
          <w:tcPr>
            <w:tcW w:w="5954" w:type="dxa"/>
          </w:tcPr>
          <w:p w14:paraId="79A50B74" w14:textId="77777777" w:rsidR="0074752F" w:rsidRPr="0074752F" w:rsidRDefault="0074752F" w:rsidP="0074752F">
            <w:pPr>
              <w:pStyle w:val="ECVOrganisationDetails"/>
              <w:tabs>
                <w:tab w:val="left" w:pos="1490"/>
              </w:tabs>
              <w:spacing w:before="0" w:after="0" w:line="276" w:lineRule="auto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  <w:t>Șef adjunct</w:t>
            </w:r>
            <w:r w:rsidRPr="0074752F"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  <w:tab/>
            </w:r>
          </w:p>
          <w:p w14:paraId="022E0E29" w14:textId="06284B69" w:rsidR="0074752F" w:rsidRPr="0074752F" w:rsidRDefault="0074752F" w:rsidP="0074752F">
            <w:pPr>
              <w:pStyle w:val="ECVOrganisationDetails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Inspectoratul General al Poliției al MAI</w:t>
            </w:r>
            <w:r w:rsidR="00E90BEE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, mun. Chișinău,</w:t>
            </w:r>
            <w:r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 Republica Moldova</w:t>
            </w:r>
          </w:p>
        </w:tc>
      </w:tr>
      <w:tr w:rsidR="0074752F" w:rsidRPr="0074752F" w14:paraId="0301F7F6" w14:textId="77777777" w:rsidTr="0074752F">
        <w:tc>
          <w:tcPr>
            <w:tcW w:w="3397" w:type="dxa"/>
          </w:tcPr>
          <w:p w14:paraId="6FD0E9EC" w14:textId="3ACC662D" w:rsidR="0074752F" w:rsidRPr="00A27D24" w:rsidRDefault="0074752F" w:rsidP="0074752F">
            <w:pPr>
              <w:ind w:right="885"/>
              <w:jc w:val="right"/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</w:pPr>
            <w:r w:rsidRPr="00A27D24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10/09/2019–07/02/2020</w:t>
            </w:r>
          </w:p>
        </w:tc>
        <w:tc>
          <w:tcPr>
            <w:tcW w:w="5954" w:type="dxa"/>
          </w:tcPr>
          <w:p w14:paraId="79325CBA" w14:textId="77777777" w:rsidR="0074752F" w:rsidRPr="0074752F" w:rsidRDefault="0074752F" w:rsidP="0074752F">
            <w:pPr>
              <w:pStyle w:val="ECVOrganisationDetails"/>
              <w:tabs>
                <w:tab w:val="left" w:pos="1490"/>
              </w:tabs>
              <w:spacing w:before="0" w:after="0" w:line="276" w:lineRule="auto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  <w:t>Comandant adjunct</w:t>
            </w:r>
          </w:p>
          <w:p w14:paraId="3CAAE437" w14:textId="46DEC612" w:rsidR="0074752F" w:rsidRPr="0074752F" w:rsidRDefault="0074752F" w:rsidP="0074752F">
            <w:pPr>
              <w:pStyle w:val="ECVOrganisationDetails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Inspectoratul General de Carabinieri al MAI, </w:t>
            </w:r>
            <w:r w:rsidR="00E90BEE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mun. Chișinău,</w:t>
            </w:r>
            <w:r w:rsidR="00E90BEE"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 Republica Moldova</w:t>
            </w:r>
          </w:p>
        </w:tc>
      </w:tr>
      <w:tr w:rsidR="0074752F" w:rsidRPr="0074752F" w14:paraId="7ACE01A8" w14:textId="77777777" w:rsidTr="0074752F">
        <w:tc>
          <w:tcPr>
            <w:tcW w:w="3397" w:type="dxa"/>
          </w:tcPr>
          <w:p w14:paraId="6C51DEDF" w14:textId="2F6787F1" w:rsidR="0074752F" w:rsidRPr="00A27D24" w:rsidRDefault="0074752F" w:rsidP="0074752F">
            <w:pPr>
              <w:ind w:right="885"/>
              <w:jc w:val="right"/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</w:pPr>
            <w:r w:rsidRPr="00A27D24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01/07/2012–</w:t>
            </w:r>
            <w:r w:rsidR="003E65B9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09</w:t>
            </w:r>
            <w:r w:rsidRPr="00A27D24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/09/2019</w:t>
            </w:r>
          </w:p>
        </w:tc>
        <w:tc>
          <w:tcPr>
            <w:tcW w:w="5954" w:type="dxa"/>
          </w:tcPr>
          <w:p w14:paraId="7098F39D" w14:textId="77777777" w:rsidR="0074752F" w:rsidRPr="0074752F" w:rsidRDefault="0074752F" w:rsidP="0074752F">
            <w:pPr>
              <w:pStyle w:val="ECVOrganisationDetails"/>
              <w:tabs>
                <w:tab w:val="left" w:pos="1490"/>
              </w:tabs>
              <w:spacing w:before="0" w:after="0" w:line="276" w:lineRule="auto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  <w:t>Șef al Direcției management logistic și achiziții</w:t>
            </w:r>
          </w:p>
          <w:p w14:paraId="1BDFFBDD" w14:textId="11EB5F1C" w:rsidR="0074752F" w:rsidRPr="0074752F" w:rsidRDefault="0029758F" w:rsidP="0074752F">
            <w:pPr>
              <w:pStyle w:val="ECVOrganisationDetails"/>
              <w:tabs>
                <w:tab w:val="left" w:pos="1490"/>
              </w:tabs>
              <w:spacing w:before="0" w:after="0" w:line="276" w:lineRule="auto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Inspectoratul General </w:t>
            </w: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al </w:t>
            </w:r>
            <w:r w:rsidR="0074752F"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Poliției de Frontieră al MAI, </w:t>
            </w:r>
            <w:r w:rsidR="00E90BEE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mun. Chișinău,</w:t>
            </w:r>
            <w:r w:rsidR="00E90BEE"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 Republica Moldova</w:t>
            </w:r>
          </w:p>
        </w:tc>
      </w:tr>
      <w:tr w:rsidR="0074752F" w:rsidRPr="0074752F" w14:paraId="776DD8C0" w14:textId="77777777" w:rsidTr="0074752F">
        <w:tc>
          <w:tcPr>
            <w:tcW w:w="3397" w:type="dxa"/>
          </w:tcPr>
          <w:p w14:paraId="69FA4C98" w14:textId="44F9B0E3" w:rsidR="0074752F" w:rsidRPr="00A27D24" w:rsidRDefault="0074752F" w:rsidP="0074752F">
            <w:pPr>
              <w:ind w:right="885"/>
              <w:jc w:val="right"/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</w:pPr>
            <w:r w:rsidRPr="00A27D24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09/02/2012–30/06/2012</w:t>
            </w:r>
          </w:p>
        </w:tc>
        <w:tc>
          <w:tcPr>
            <w:tcW w:w="5954" w:type="dxa"/>
          </w:tcPr>
          <w:p w14:paraId="1CCD17F3" w14:textId="77777777" w:rsidR="0074752F" w:rsidRPr="0074752F" w:rsidRDefault="0074752F" w:rsidP="0074752F">
            <w:pPr>
              <w:pStyle w:val="ECVOrganisationDetails"/>
              <w:tabs>
                <w:tab w:val="left" w:pos="1490"/>
              </w:tabs>
              <w:spacing w:before="0" w:after="0" w:line="276" w:lineRule="auto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  <w:t>Director al Direcției generale asigurare</w:t>
            </w:r>
          </w:p>
          <w:p w14:paraId="42595064" w14:textId="625A1D80" w:rsidR="0074752F" w:rsidRPr="0074752F" w:rsidRDefault="0074752F" w:rsidP="0074752F">
            <w:pPr>
              <w:pStyle w:val="ECVOrganisationDetails"/>
              <w:tabs>
                <w:tab w:val="left" w:pos="1490"/>
              </w:tabs>
              <w:spacing w:before="0" w:after="0" w:line="276" w:lineRule="auto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Serviciul Grăniceri al RM, </w:t>
            </w:r>
            <w:r w:rsidR="00E90BEE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mun. Chișinău,</w:t>
            </w:r>
            <w:r w:rsidR="00E90BEE"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 Republica Moldova</w:t>
            </w:r>
          </w:p>
        </w:tc>
      </w:tr>
      <w:tr w:rsidR="0074752F" w:rsidRPr="0074752F" w14:paraId="59945DD4" w14:textId="77777777" w:rsidTr="0074752F">
        <w:tc>
          <w:tcPr>
            <w:tcW w:w="3397" w:type="dxa"/>
          </w:tcPr>
          <w:p w14:paraId="634A945C" w14:textId="7BDC41AE" w:rsidR="0074752F" w:rsidRPr="00A27D24" w:rsidRDefault="0074752F" w:rsidP="0074752F">
            <w:pPr>
              <w:ind w:right="885"/>
              <w:jc w:val="right"/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</w:pPr>
            <w:r w:rsidRPr="00A27D24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21/03/2002–08/02/2012</w:t>
            </w:r>
          </w:p>
        </w:tc>
        <w:tc>
          <w:tcPr>
            <w:tcW w:w="5954" w:type="dxa"/>
          </w:tcPr>
          <w:p w14:paraId="51D44601" w14:textId="77777777" w:rsidR="0074752F" w:rsidRPr="0074752F" w:rsidRDefault="0074752F" w:rsidP="0074752F">
            <w:pPr>
              <w:pStyle w:val="ECVOrganisationDetails"/>
              <w:tabs>
                <w:tab w:val="left" w:pos="1490"/>
              </w:tabs>
              <w:spacing w:before="0" w:after="0" w:line="276" w:lineRule="auto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  <w:t>Șef Direcție Finanțe</w:t>
            </w:r>
          </w:p>
          <w:p w14:paraId="3F2A6C95" w14:textId="1ED391B4" w:rsidR="0074752F" w:rsidRPr="0074752F" w:rsidRDefault="0074752F" w:rsidP="0074752F">
            <w:pPr>
              <w:pStyle w:val="ECVOrganisationDetails"/>
              <w:tabs>
                <w:tab w:val="left" w:pos="1490"/>
              </w:tabs>
              <w:spacing w:before="0" w:after="0" w:line="276" w:lineRule="auto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Departamentul Instituțiilor Penitenciare al MJ, </w:t>
            </w:r>
            <w:r w:rsidR="00E90BEE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mun. Chișinău,</w:t>
            </w:r>
            <w:r w:rsidR="00E90BEE"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 Republica Moldova</w:t>
            </w:r>
          </w:p>
        </w:tc>
      </w:tr>
      <w:tr w:rsidR="0074752F" w:rsidRPr="001C40D1" w14:paraId="21A1E068" w14:textId="77777777" w:rsidTr="0074752F">
        <w:tc>
          <w:tcPr>
            <w:tcW w:w="3397" w:type="dxa"/>
          </w:tcPr>
          <w:p w14:paraId="1F41BADD" w14:textId="0B3BBFF9" w:rsidR="0074752F" w:rsidRPr="00A27D24" w:rsidRDefault="0074752F" w:rsidP="0074752F">
            <w:pPr>
              <w:ind w:right="885"/>
              <w:jc w:val="right"/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</w:pPr>
            <w:r w:rsidRPr="00A27D24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31/10/1997–2</w:t>
            </w:r>
            <w:r w:rsidR="009B6DCA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0</w:t>
            </w:r>
            <w:r w:rsidRPr="00A27D24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/03/2002</w:t>
            </w:r>
          </w:p>
        </w:tc>
        <w:tc>
          <w:tcPr>
            <w:tcW w:w="5954" w:type="dxa"/>
          </w:tcPr>
          <w:p w14:paraId="07C4CB76" w14:textId="77777777" w:rsidR="0074752F" w:rsidRPr="0074752F" w:rsidRDefault="0074752F" w:rsidP="0074752F">
            <w:pPr>
              <w:pStyle w:val="ECVOrganisationDetails"/>
              <w:tabs>
                <w:tab w:val="left" w:pos="1490"/>
              </w:tabs>
              <w:spacing w:before="0" w:after="0" w:line="276" w:lineRule="auto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  <w:t>Controlor revizor principal</w:t>
            </w:r>
          </w:p>
          <w:p w14:paraId="37AA76F2" w14:textId="6AF016D8" w:rsidR="0074752F" w:rsidRPr="0074752F" w:rsidRDefault="0074752F" w:rsidP="0074752F">
            <w:pPr>
              <w:pStyle w:val="ECVOrganisationDetails"/>
              <w:tabs>
                <w:tab w:val="left" w:pos="1490"/>
              </w:tabs>
              <w:spacing w:before="0" w:after="0" w:line="276" w:lineRule="auto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Departamentul control financiar și revizie al MF </w:t>
            </w:r>
            <w:r w:rsidR="001C40D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, mun. Chișinău,</w:t>
            </w:r>
            <w:r w:rsidR="001C40D1"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 Republica Moldova</w:t>
            </w:r>
          </w:p>
        </w:tc>
      </w:tr>
      <w:tr w:rsidR="0074752F" w:rsidRPr="0074752F" w14:paraId="2BBF36BF" w14:textId="77777777" w:rsidTr="0074752F">
        <w:tc>
          <w:tcPr>
            <w:tcW w:w="3397" w:type="dxa"/>
          </w:tcPr>
          <w:p w14:paraId="73719C3F" w14:textId="5607A406" w:rsidR="0074752F" w:rsidRPr="00A27D24" w:rsidRDefault="0074752F" w:rsidP="0074752F">
            <w:pPr>
              <w:ind w:right="885"/>
              <w:jc w:val="right"/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</w:pPr>
            <w:r w:rsidRPr="00A27D24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20/10/1997–3</w:t>
            </w:r>
            <w:r w:rsidR="009B6DCA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0</w:t>
            </w:r>
            <w:r w:rsidRPr="00A27D24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/10/1997</w:t>
            </w:r>
          </w:p>
        </w:tc>
        <w:tc>
          <w:tcPr>
            <w:tcW w:w="5954" w:type="dxa"/>
          </w:tcPr>
          <w:p w14:paraId="3FFA4ED1" w14:textId="77777777" w:rsidR="0074752F" w:rsidRPr="0074752F" w:rsidRDefault="0074752F" w:rsidP="0074752F">
            <w:pPr>
              <w:pStyle w:val="ECVOrganisationDetails"/>
              <w:tabs>
                <w:tab w:val="left" w:pos="1490"/>
              </w:tabs>
              <w:spacing w:before="0" w:after="0" w:line="276" w:lineRule="auto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  <w:t>Contabil principal</w:t>
            </w:r>
          </w:p>
          <w:p w14:paraId="688404F6" w14:textId="2923DC26" w:rsidR="0074752F" w:rsidRPr="0074752F" w:rsidRDefault="0074752F" w:rsidP="0074752F">
            <w:pPr>
              <w:pStyle w:val="ECVOrganisationDetails"/>
              <w:tabs>
                <w:tab w:val="left" w:pos="1490"/>
              </w:tabs>
              <w:spacing w:before="0" w:after="0" w:line="276" w:lineRule="auto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Departamentul Instituțiilor Penitenciare al MJ, </w:t>
            </w:r>
            <w:r w:rsidR="00E90BEE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mun. Chișinău,</w:t>
            </w:r>
            <w:r w:rsidR="00E90BEE"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 Republica Moldova</w:t>
            </w:r>
          </w:p>
        </w:tc>
      </w:tr>
      <w:tr w:rsidR="0074752F" w:rsidRPr="0074752F" w14:paraId="6E17557D" w14:textId="77777777" w:rsidTr="0074752F">
        <w:tc>
          <w:tcPr>
            <w:tcW w:w="3397" w:type="dxa"/>
          </w:tcPr>
          <w:p w14:paraId="56D669BE" w14:textId="4BB62D44" w:rsidR="0074752F" w:rsidRPr="00A27D24" w:rsidRDefault="0074752F" w:rsidP="0074752F">
            <w:pPr>
              <w:ind w:right="885"/>
              <w:jc w:val="right"/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</w:pPr>
            <w:r w:rsidRPr="00A27D24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19/06/1996–</w:t>
            </w:r>
            <w:r w:rsidR="009B6DCA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19</w:t>
            </w:r>
            <w:r w:rsidRPr="00A27D24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/10/1997</w:t>
            </w:r>
          </w:p>
        </w:tc>
        <w:tc>
          <w:tcPr>
            <w:tcW w:w="5954" w:type="dxa"/>
          </w:tcPr>
          <w:p w14:paraId="101D8D89" w14:textId="77777777" w:rsidR="0074752F" w:rsidRPr="0074752F" w:rsidRDefault="0074752F" w:rsidP="0074752F">
            <w:pPr>
              <w:pStyle w:val="ECVOrganisationDetails"/>
              <w:tabs>
                <w:tab w:val="left" w:pos="1490"/>
              </w:tabs>
              <w:spacing w:before="0" w:after="0" w:line="276" w:lineRule="auto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  <w:t>Controlor revizor</w:t>
            </w:r>
          </w:p>
          <w:p w14:paraId="7AA3844C" w14:textId="1C2625F8" w:rsidR="0074752F" w:rsidRPr="0074752F" w:rsidRDefault="0074752F" w:rsidP="0074752F">
            <w:pPr>
              <w:pStyle w:val="ECVOrganisationDetails"/>
              <w:tabs>
                <w:tab w:val="left" w:pos="1490"/>
              </w:tabs>
              <w:spacing w:before="0" w:after="0" w:line="276" w:lineRule="auto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Departamentul control financiar și revizie al MF, </w:t>
            </w:r>
            <w:r w:rsidR="00E90BEE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mun. Chișinău,</w:t>
            </w:r>
            <w:r w:rsidR="00E90BEE"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 Republica Moldova</w:t>
            </w:r>
          </w:p>
        </w:tc>
      </w:tr>
      <w:tr w:rsidR="0074752F" w:rsidRPr="009B6DCA" w14:paraId="593AFBE5" w14:textId="77777777" w:rsidTr="0074752F">
        <w:tc>
          <w:tcPr>
            <w:tcW w:w="3397" w:type="dxa"/>
          </w:tcPr>
          <w:p w14:paraId="18276132" w14:textId="33149651" w:rsidR="0074752F" w:rsidRPr="00A27D24" w:rsidRDefault="0074752F" w:rsidP="0074752F">
            <w:pPr>
              <w:ind w:right="885"/>
              <w:jc w:val="right"/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</w:pPr>
            <w:r w:rsidRPr="00A27D24">
              <w:rPr>
                <w:rFonts w:ascii="Times New Roman" w:hAnsi="Times New Roman" w:cs="Times New Roman"/>
                <w:color w:val="215E99" w:themeColor="text2" w:themeTint="BF"/>
                <w:sz w:val="22"/>
                <w:szCs w:val="22"/>
                <w:lang w:val="ro-RO"/>
              </w:rPr>
              <w:t>13/07/1993–18/06/1996</w:t>
            </w:r>
          </w:p>
        </w:tc>
        <w:tc>
          <w:tcPr>
            <w:tcW w:w="5954" w:type="dxa"/>
          </w:tcPr>
          <w:p w14:paraId="49971CDA" w14:textId="77777777" w:rsidR="0074752F" w:rsidRPr="0074752F" w:rsidRDefault="0074752F" w:rsidP="0074752F">
            <w:pPr>
              <w:pStyle w:val="ECVOrganisationDetails"/>
              <w:tabs>
                <w:tab w:val="left" w:pos="1490"/>
              </w:tabs>
              <w:spacing w:before="0" w:after="0" w:line="276" w:lineRule="auto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  <w:t>Controlor revizor</w:t>
            </w:r>
          </w:p>
          <w:p w14:paraId="39C86E44" w14:textId="262E3660" w:rsidR="0074752F" w:rsidRPr="0074752F" w:rsidRDefault="0074752F" w:rsidP="0074752F">
            <w:pPr>
              <w:pStyle w:val="ECVOrganisationDetails"/>
              <w:tabs>
                <w:tab w:val="left" w:pos="1490"/>
              </w:tabs>
              <w:spacing w:before="0" w:after="0" w:line="276" w:lineRule="auto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ASECOP , </w:t>
            </w:r>
            <w:proofErr w:type="spellStart"/>
            <w:r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Rîbnița</w:t>
            </w:r>
            <w:proofErr w:type="spellEnd"/>
            <w:r w:rsidR="00E90BEE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,</w:t>
            </w:r>
            <w:r w:rsidRPr="0074752F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 Republica Moldova</w:t>
            </w:r>
          </w:p>
        </w:tc>
      </w:tr>
    </w:tbl>
    <w:p w14:paraId="1192C3D4" w14:textId="77777777" w:rsidR="0074752F" w:rsidRPr="00AE6949" w:rsidRDefault="0074752F" w:rsidP="0074752F">
      <w:pPr>
        <w:jc w:val="both"/>
        <w:rPr>
          <w:rFonts w:ascii="Times New Roman" w:hAnsi="Times New Roman" w:cs="Times New Roman"/>
          <w:color w:val="215E99" w:themeColor="text2" w:themeTint="BF"/>
          <w:sz w:val="12"/>
          <w:szCs w:val="12"/>
          <w:lang w:val="ro-RO"/>
        </w:rPr>
      </w:pPr>
    </w:p>
    <w:tbl>
      <w:tblPr>
        <w:tblpPr w:topFromText="85" w:vertAnchor="text" w:tblpY="85"/>
        <w:tblW w:w="97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9"/>
        <w:gridCol w:w="7103"/>
      </w:tblGrid>
      <w:tr w:rsidR="0074752F" w:rsidRPr="00983BDF" w14:paraId="45F4BF03" w14:textId="77777777" w:rsidTr="000562B8">
        <w:trPr>
          <w:trHeight w:val="285"/>
        </w:trPr>
        <w:tc>
          <w:tcPr>
            <w:tcW w:w="2669" w:type="dxa"/>
          </w:tcPr>
          <w:tbl>
            <w:tblPr>
              <w:tblpPr w:topFromText="85" w:vertAnchor="text" w:tblpY="85"/>
              <w:tblW w:w="1007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977"/>
              <w:gridCol w:w="7102"/>
            </w:tblGrid>
            <w:tr w:rsidR="0074752F" w:rsidRPr="00983BDF" w14:paraId="5C941B07" w14:textId="77777777" w:rsidTr="00992C02">
              <w:trPr>
                <w:trHeight w:val="128"/>
              </w:trPr>
              <w:tc>
                <w:tcPr>
                  <w:tcW w:w="2977" w:type="dxa"/>
                </w:tcPr>
                <w:p w14:paraId="466F58EF" w14:textId="2265F437" w:rsidR="0074752F" w:rsidRPr="00983BDF" w:rsidRDefault="0074752F" w:rsidP="00992C02">
                  <w:pPr>
                    <w:pStyle w:val="ECVLeftHeading"/>
                    <w:tabs>
                      <w:tab w:val="left" w:pos="2384"/>
                    </w:tabs>
                    <w:jc w:val="left"/>
                    <w:rPr>
                      <w:rFonts w:ascii="Times New Roman" w:hAnsi="Times New Roman" w:cs="Times New Roman"/>
                      <w:lang w:val="ro-RO"/>
                    </w:rPr>
                  </w:pPr>
                  <w:r w:rsidRPr="00983BDF">
                    <w:rPr>
                      <w:rFonts w:ascii="Times New Roman" w:hAnsi="Times New Roman" w:cs="Times New Roman"/>
                      <w:caps w:val="0"/>
                      <w:lang w:val="ro-RO"/>
                    </w:rPr>
                    <w:t>EDUCAŢIE ŞI FORMARE</w:t>
                  </w:r>
                </w:p>
              </w:tc>
              <w:tc>
                <w:tcPr>
                  <w:tcW w:w="7102" w:type="dxa"/>
                  <w:vAlign w:val="bottom"/>
                </w:tcPr>
                <w:p w14:paraId="38B39627" w14:textId="77777777" w:rsidR="0074752F" w:rsidRPr="00983BDF" w:rsidRDefault="0074752F" w:rsidP="000562B8">
                  <w:pPr>
                    <w:pStyle w:val="ECVBlueBox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</w:tr>
          </w:tbl>
          <w:p w14:paraId="38DDB29C" w14:textId="77777777" w:rsidR="0074752F" w:rsidRPr="00983BDF" w:rsidRDefault="0074752F" w:rsidP="000562B8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7103" w:type="dxa"/>
          </w:tcPr>
          <w:p w14:paraId="2C19E70F" w14:textId="77777777" w:rsidR="0074752F" w:rsidRDefault="0074752F" w:rsidP="000562B8">
            <w:pPr>
              <w:pStyle w:val="ECVOrganisationDetails"/>
              <w:rPr>
                <w:rFonts w:ascii="Times New Roman" w:hAnsi="Times New Roman" w:cs="Times New Roman"/>
                <w:lang w:val="ro-RO"/>
              </w:rPr>
            </w:pPr>
            <w:r w:rsidRPr="00983BDF">
              <w:rPr>
                <w:rFonts w:ascii="Times New Roman" w:hAnsi="Times New Roman" w:cs="Times New Roman"/>
                <w:noProof/>
                <w:lang w:val="ro-RO"/>
              </w:rPr>
              <w:drawing>
                <wp:inline distT="0" distB="0" distL="0" distR="0" wp14:anchorId="5950B120" wp14:editId="07A80D11">
                  <wp:extent cx="4412974" cy="80972"/>
                  <wp:effectExtent l="0" t="0" r="0" b="0"/>
                  <wp:docPr id="176351009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6165" cy="1028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C202DD" w14:textId="77777777" w:rsidR="0074752F" w:rsidRPr="00983BDF" w:rsidRDefault="0074752F" w:rsidP="000562B8">
            <w:pPr>
              <w:pStyle w:val="ECVOrganisationDetails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tbl>
      <w:tblPr>
        <w:tblStyle w:val="Tabelgril"/>
        <w:tblW w:w="907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6237"/>
      </w:tblGrid>
      <w:tr w:rsidR="0074752F" w14:paraId="5B4C4588" w14:textId="77777777" w:rsidTr="00992C02">
        <w:tc>
          <w:tcPr>
            <w:tcW w:w="2836" w:type="dxa"/>
          </w:tcPr>
          <w:p w14:paraId="5CD186DD" w14:textId="213A06F8" w:rsidR="0074752F" w:rsidRPr="00992C02" w:rsidRDefault="0074752F" w:rsidP="00992C02">
            <w:pPr>
              <w:jc w:val="right"/>
              <w:rPr>
                <w:color w:val="215E99" w:themeColor="text2" w:themeTint="BF"/>
                <w:lang w:val="en-US"/>
              </w:rPr>
            </w:pPr>
            <w:r w:rsidRPr="00992C02">
              <w:rPr>
                <w:rFonts w:ascii="Times New Roman" w:hAnsi="Times New Roman" w:cs="Times New Roman"/>
                <w:color w:val="215E99" w:themeColor="text2" w:themeTint="BF"/>
                <w:lang w:val="ro-RO"/>
              </w:rPr>
              <w:t>09/1990–06/1995</w:t>
            </w:r>
          </w:p>
        </w:tc>
        <w:tc>
          <w:tcPr>
            <w:tcW w:w="6237" w:type="dxa"/>
          </w:tcPr>
          <w:p w14:paraId="1CFF84E9" w14:textId="77777777" w:rsidR="0074752F" w:rsidRPr="00992C02" w:rsidRDefault="0074752F" w:rsidP="00992C02">
            <w:pPr>
              <w:pStyle w:val="ECVOrganisationDetails"/>
              <w:tabs>
                <w:tab w:val="left" w:pos="1490"/>
              </w:tabs>
              <w:spacing w:before="0" w:after="0" w:line="276" w:lineRule="auto"/>
              <w:ind w:left="890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992C02"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  <w:t>Studii superioare</w:t>
            </w:r>
          </w:p>
          <w:p w14:paraId="6D2FBC00" w14:textId="76316F66" w:rsidR="0074752F" w:rsidRPr="00992C02" w:rsidRDefault="0074752F" w:rsidP="00992C02">
            <w:pPr>
              <w:pStyle w:val="ECVOrganisationDetails"/>
              <w:tabs>
                <w:tab w:val="left" w:pos="1490"/>
              </w:tabs>
              <w:spacing w:before="0" w:after="0" w:line="276" w:lineRule="auto"/>
              <w:ind w:left="890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992C02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Academia de Studii Economice, Facultatea de economie, mun. Chișinău, Republica Moldova</w:t>
            </w:r>
          </w:p>
        </w:tc>
      </w:tr>
      <w:tr w:rsidR="00992C02" w14:paraId="5FEC920E" w14:textId="77777777" w:rsidTr="00992C02">
        <w:tc>
          <w:tcPr>
            <w:tcW w:w="2836" w:type="dxa"/>
          </w:tcPr>
          <w:p w14:paraId="254B103F" w14:textId="0F1CF6AC" w:rsidR="00992C02" w:rsidRPr="00992C02" w:rsidRDefault="00992C02" w:rsidP="00992C02">
            <w:pPr>
              <w:jc w:val="right"/>
              <w:rPr>
                <w:rFonts w:ascii="Times New Roman" w:hAnsi="Times New Roman" w:cs="Times New Roman"/>
                <w:color w:val="215E99" w:themeColor="text2" w:themeTint="BF"/>
                <w:lang w:val="ro-RO"/>
              </w:rPr>
            </w:pPr>
            <w:r w:rsidRPr="00992C02">
              <w:rPr>
                <w:rFonts w:ascii="Times New Roman" w:hAnsi="Times New Roman" w:cs="Times New Roman"/>
                <w:color w:val="215E99" w:themeColor="text2" w:themeTint="BF"/>
                <w:lang w:val="ro-RO"/>
              </w:rPr>
              <w:t>16/02/2015–13/03/2015</w:t>
            </w:r>
          </w:p>
        </w:tc>
        <w:tc>
          <w:tcPr>
            <w:tcW w:w="6237" w:type="dxa"/>
          </w:tcPr>
          <w:p w14:paraId="6DA62A52" w14:textId="77777777" w:rsidR="00992C02" w:rsidRPr="00992C02" w:rsidRDefault="00992C02" w:rsidP="00992C02">
            <w:pPr>
              <w:pStyle w:val="ECVOrganisationDetails"/>
              <w:tabs>
                <w:tab w:val="left" w:pos="1490"/>
              </w:tabs>
              <w:spacing w:before="0" w:after="0" w:line="276" w:lineRule="auto"/>
              <w:ind w:left="890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992C02"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  <w:t xml:space="preserve">Scrierea de proiecte și </w:t>
            </w:r>
            <w:proofErr w:type="spellStart"/>
            <w:r w:rsidRPr="00992C02"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  <w:t>Fundraising</w:t>
            </w:r>
            <w:proofErr w:type="spellEnd"/>
          </w:p>
          <w:p w14:paraId="4BBAFF9A" w14:textId="516182C7" w:rsidR="00992C02" w:rsidRPr="00992C02" w:rsidRDefault="00992C02" w:rsidP="00992C02">
            <w:pPr>
              <w:pStyle w:val="ECVOrganisationDetails"/>
              <w:spacing w:before="0" w:after="0" w:line="240" w:lineRule="auto"/>
              <w:ind w:left="890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992C02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Centrul de Formare Continuă din cadrul Camerei de Comerț și Industrie a Republicii Moldova,  mun. Chișinău, Republica Moldova</w:t>
            </w:r>
          </w:p>
        </w:tc>
      </w:tr>
      <w:tr w:rsidR="00992C02" w:rsidRPr="009B6DCA" w14:paraId="261A0C80" w14:textId="77777777" w:rsidTr="00992C02">
        <w:tc>
          <w:tcPr>
            <w:tcW w:w="2836" w:type="dxa"/>
          </w:tcPr>
          <w:p w14:paraId="00A56AFA" w14:textId="50754993" w:rsidR="00992C02" w:rsidRPr="00992C02" w:rsidRDefault="00992C02" w:rsidP="00992C02">
            <w:pPr>
              <w:jc w:val="right"/>
              <w:rPr>
                <w:rFonts w:ascii="Times New Roman" w:hAnsi="Times New Roman" w:cs="Times New Roman"/>
                <w:color w:val="215E99" w:themeColor="text2" w:themeTint="BF"/>
                <w:lang w:val="ro-RO"/>
              </w:rPr>
            </w:pPr>
            <w:r w:rsidRPr="00992C02">
              <w:rPr>
                <w:rFonts w:ascii="Times New Roman" w:hAnsi="Times New Roman" w:cs="Times New Roman"/>
                <w:color w:val="215E99" w:themeColor="text2" w:themeTint="BF"/>
                <w:lang w:val="ro-RO"/>
              </w:rPr>
              <w:t>25/05/2016–27/05/2016</w:t>
            </w:r>
          </w:p>
        </w:tc>
        <w:tc>
          <w:tcPr>
            <w:tcW w:w="6237" w:type="dxa"/>
          </w:tcPr>
          <w:p w14:paraId="2E5E56E3" w14:textId="77777777" w:rsidR="00992C02" w:rsidRPr="00992C02" w:rsidRDefault="00992C02" w:rsidP="00992C02">
            <w:pPr>
              <w:pStyle w:val="ECVOrganisationDetails"/>
              <w:tabs>
                <w:tab w:val="left" w:pos="1490"/>
              </w:tabs>
              <w:spacing w:before="0" w:after="0" w:line="276" w:lineRule="auto"/>
              <w:ind w:left="890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992C02"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  <w:t>Management și Leadership Organizațional</w:t>
            </w:r>
          </w:p>
          <w:p w14:paraId="6505AF11" w14:textId="120E8F91" w:rsidR="00992C02" w:rsidRPr="00992C02" w:rsidRDefault="00992C02" w:rsidP="00992C02">
            <w:pPr>
              <w:pStyle w:val="ECVOrganisationDetails"/>
              <w:tabs>
                <w:tab w:val="left" w:pos="1490"/>
              </w:tabs>
              <w:spacing w:before="0" w:after="0" w:line="276" w:lineRule="auto"/>
              <w:ind w:left="890"/>
              <w:rPr>
                <w:rFonts w:ascii="Times New Roman" w:hAnsi="Times New Roman" w:cs="Times New Roman"/>
                <w:color w:val="1F497D"/>
                <w:sz w:val="22"/>
                <w:szCs w:val="22"/>
                <w:lang w:val="ro-RO"/>
              </w:rPr>
            </w:pPr>
            <w:r w:rsidRPr="00992C02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mun. Chișinău, Republica Moldova</w:t>
            </w:r>
          </w:p>
        </w:tc>
      </w:tr>
    </w:tbl>
    <w:p w14:paraId="118E21CA" w14:textId="77777777" w:rsidR="0074752F" w:rsidRPr="0074752F" w:rsidRDefault="0074752F">
      <w:pPr>
        <w:rPr>
          <w:lang w:val="en-US"/>
        </w:rPr>
      </w:pPr>
    </w:p>
    <w:sectPr w:rsidR="0074752F" w:rsidRPr="0074752F" w:rsidSect="00992C0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Yu Gothic"/>
    <w:charset w:val="80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B0"/>
    <w:rsid w:val="001C40D1"/>
    <w:rsid w:val="0029758F"/>
    <w:rsid w:val="003D4DEA"/>
    <w:rsid w:val="003E65B9"/>
    <w:rsid w:val="00511AE7"/>
    <w:rsid w:val="005D7495"/>
    <w:rsid w:val="00670FF2"/>
    <w:rsid w:val="006D484E"/>
    <w:rsid w:val="0074752F"/>
    <w:rsid w:val="007E4FB0"/>
    <w:rsid w:val="00992C02"/>
    <w:rsid w:val="009B6DCA"/>
    <w:rsid w:val="00A27D24"/>
    <w:rsid w:val="00D74FFD"/>
    <w:rsid w:val="00DE5920"/>
    <w:rsid w:val="00E90BEE"/>
    <w:rsid w:val="00FB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90B6A"/>
  <w15:chartTrackingRefBased/>
  <w15:docId w15:val="{257AC77E-D08A-49E4-8619-DF19CD2E7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E4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E4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E4F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E4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E4F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E4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E4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E4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E4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E4F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E4F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E4F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E4FB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E4FB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E4FB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E4FB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E4FB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E4FB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E4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E4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E4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E4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E4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E4FB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E4FB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E4FB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E4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E4FB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E4FB0"/>
    <w:rPr>
      <w:b/>
      <w:bCs/>
      <w:smallCaps/>
      <w:color w:val="0F4761" w:themeColor="accent1" w:themeShade="BF"/>
      <w:spacing w:val="5"/>
    </w:rPr>
  </w:style>
  <w:style w:type="table" w:styleId="Tabelgril">
    <w:name w:val="Table Grid"/>
    <w:basedOn w:val="TabelNormal"/>
    <w:uiPriority w:val="39"/>
    <w:rsid w:val="00747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VOrganisationDetails">
    <w:name w:val="_ECV_OrganisationDetails"/>
    <w:basedOn w:val="Normal"/>
    <w:rsid w:val="0074752F"/>
    <w:pPr>
      <w:widowControl w:val="0"/>
      <w:suppressLineNumbers/>
      <w:suppressAutoHyphens/>
      <w:autoSpaceDE w:val="0"/>
      <w:spacing w:before="57" w:after="85" w:line="100" w:lineRule="atLeast"/>
    </w:pPr>
    <w:rPr>
      <w:rFonts w:ascii="Arial" w:eastAsia="ArialMT" w:hAnsi="Arial" w:cs="ArialMT"/>
      <w:color w:val="3F3A38"/>
      <w:spacing w:val="-6"/>
      <w:kern w:val="1"/>
      <w:sz w:val="20"/>
      <w:szCs w:val="20"/>
      <w:lang w:val="en-GB" w:eastAsia="zh-CN" w:bidi="hi-IN"/>
      <w14:ligatures w14:val="none"/>
    </w:rPr>
  </w:style>
  <w:style w:type="paragraph" w:customStyle="1" w:styleId="ECVNameField">
    <w:name w:val="_ECV_NameField"/>
    <w:basedOn w:val="Normal"/>
    <w:rsid w:val="0074752F"/>
    <w:pPr>
      <w:widowControl w:val="0"/>
      <w:suppressLineNumbers/>
      <w:suppressAutoHyphens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26"/>
      <w:szCs w:val="18"/>
      <w:lang w:val="en-GB" w:eastAsia="zh-CN" w:bidi="hi-IN"/>
      <w14:ligatures w14:val="none"/>
    </w:rPr>
  </w:style>
  <w:style w:type="paragraph" w:customStyle="1" w:styleId="ECVPersonalInfoHeading">
    <w:name w:val="_ECV_PersonalInfoHeading"/>
    <w:basedOn w:val="Normal"/>
    <w:rsid w:val="0074752F"/>
    <w:pPr>
      <w:widowControl w:val="0"/>
      <w:suppressLineNumbers/>
      <w:suppressAutoHyphens/>
      <w:spacing w:before="57" w:after="0" w:line="240" w:lineRule="auto"/>
      <w:ind w:right="283"/>
      <w:jc w:val="right"/>
    </w:pPr>
    <w:rPr>
      <w:rFonts w:ascii="Arial" w:eastAsia="SimSun" w:hAnsi="Arial" w:cs="Mangal"/>
      <w:caps/>
      <w:color w:val="0E4194"/>
      <w:spacing w:val="-6"/>
      <w:kern w:val="1"/>
      <w:sz w:val="18"/>
      <w:lang w:val="en-GB" w:eastAsia="zh-CN" w:bidi="hi-IN"/>
      <w14:ligatures w14:val="none"/>
    </w:rPr>
  </w:style>
  <w:style w:type="paragraph" w:customStyle="1" w:styleId="ECVLeftHeading">
    <w:name w:val="_ECV_LeftHeading"/>
    <w:basedOn w:val="Normal"/>
    <w:rsid w:val="0074752F"/>
    <w:pPr>
      <w:widowControl w:val="0"/>
      <w:suppressLineNumbers/>
      <w:suppressAutoHyphens/>
      <w:spacing w:after="0" w:line="240" w:lineRule="auto"/>
      <w:ind w:right="283"/>
      <w:jc w:val="right"/>
    </w:pPr>
    <w:rPr>
      <w:rFonts w:ascii="Arial" w:eastAsia="SimSun" w:hAnsi="Arial" w:cs="Mangal"/>
      <w:caps/>
      <w:color w:val="0E4194"/>
      <w:spacing w:val="-6"/>
      <w:kern w:val="1"/>
      <w:sz w:val="18"/>
      <w:lang w:val="en-GB" w:eastAsia="zh-CN" w:bidi="hi-IN"/>
      <w14:ligatures w14:val="none"/>
    </w:rPr>
  </w:style>
  <w:style w:type="character" w:customStyle="1" w:styleId="ECVHeadingContactDetails">
    <w:name w:val="_ECV_HeadingContactDetails"/>
    <w:rsid w:val="0074752F"/>
    <w:rPr>
      <w:rFonts w:ascii="Arial" w:hAnsi="Arial"/>
      <w:color w:val="1593CB"/>
      <w:sz w:val="18"/>
      <w:szCs w:val="18"/>
      <w:shd w:val="clear" w:color="auto" w:fill="auto"/>
    </w:rPr>
  </w:style>
  <w:style w:type="paragraph" w:customStyle="1" w:styleId="ECVBlueBox">
    <w:name w:val="_ECV_BlueBox"/>
    <w:basedOn w:val="Normal"/>
    <w:rsid w:val="0074752F"/>
    <w:pPr>
      <w:widowControl w:val="0"/>
      <w:suppressLineNumbers/>
      <w:suppressAutoHyphens/>
      <w:spacing w:after="0" w:line="240" w:lineRule="auto"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val="en-GB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ANP Achizitii</dc:creator>
  <cp:keywords/>
  <dc:description/>
  <cp:lastModifiedBy>penitenciare120@outlook.com</cp:lastModifiedBy>
  <cp:revision>9</cp:revision>
  <dcterms:created xsi:type="dcterms:W3CDTF">2026-06-08T07:29:00Z</dcterms:created>
  <dcterms:modified xsi:type="dcterms:W3CDTF">2026-09-16T05:47:00Z</dcterms:modified>
</cp:coreProperties>
</file>